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3" w:rsidRDefault="005A2FD3"/>
    <w:p w:rsidR="006438FB" w:rsidRDefault="00E07EE9" w:rsidP="002258A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PAKRUOJO JUOZO PAKALNIO MUZIKOS MOKYKLA NUO RUGSĖJO 1 D. STEIGIA </w:t>
      </w:r>
    </w:p>
    <w:p w:rsidR="006438FB" w:rsidRPr="006438FB" w:rsidRDefault="00E07EE9" w:rsidP="002258A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6438FB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BALETO BŪRELĮ.</w:t>
      </w:r>
    </w:p>
    <w:p w:rsidR="006438FB" w:rsidRPr="006438FB" w:rsidRDefault="006438FB" w:rsidP="002258A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>Kviečiami 5- 10 metų vaikai, su kuriais</w:t>
      </w:r>
      <w:r w:rsidR="00E07EE9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dirbs profesionalus choreografas, baleto šokėjas </w:t>
      </w:r>
      <w:r w:rsidRPr="006438F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MARTYNAS KAVALIAUSKAS</w:t>
      </w:r>
      <w:r w:rsidR="00E07EE9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p w:rsidR="00E07EE9" w:rsidRPr="006438FB" w:rsidRDefault="00E07EE9" w:rsidP="002258A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Užsiėmimai vyks </w:t>
      </w:r>
      <w:r w:rsidRPr="006438F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Pakruojo dvaro salėje šeštadieniais</w:t>
      </w: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p w:rsidR="002258A6" w:rsidRDefault="00E07EE9" w:rsidP="002258A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Norintys lankyti </w:t>
      </w:r>
      <w:bookmarkStart w:id="0" w:name="_GoBack"/>
      <w:bookmarkEnd w:id="0"/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>baleto būrelį</w:t>
      </w:r>
      <w:r w:rsidR="006438FB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>,</w:t>
      </w: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kviečia</w:t>
      </w:r>
      <w:r w:rsidR="006438FB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mi </w:t>
      </w:r>
      <w:r w:rsidR="000F54D7">
        <w:rPr>
          <w:rFonts w:ascii="Times New Roman" w:hAnsi="Times New Roman" w:cs="Times New Roman"/>
          <w:color w:val="1F497D" w:themeColor="text2"/>
          <w:sz w:val="40"/>
          <w:szCs w:val="40"/>
        </w:rPr>
        <w:t>kreiptis</w:t>
      </w:r>
      <w:r w:rsidR="006438FB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0F54D7">
        <w:rPr>
          <w:rFonts w:ascii="Times New Roman" w:hAnsi="Times New Roman" w:cs="Times New Roman"/>
          <w:color w:val="1F497D" w:themeColor="text2"/>
          <w:sz w:val="40"/>
          <w:szCs w:val="40"/>
        </w:rPr>
        <w:t>į</w:t>
      </w:r>
      <w:r w:rsidR="006438FB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muzikos mok</w:t>
      </w:r>
      <w:r w:rsidR="000F54D7">
        <w:rPr>
          <w:rFonts w:ascii="Times New Roman" w:hAnsi="Times New Roman" w:cs="Times New Roman"/>
          <w:color w:val="1F497D" w:themeColor="text2"/>
          <w:sz w:val="40"/>
          <w:szCs w:val="40"/>
        </w:rPr>
        <w:t>yklą</w:t>
      </w: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(prof. S. Ušinsko g. 43)</w:t>
      </w:r>
      <w:r w:rsidR="000F54D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darbo valandomis</w:t>
      </w:r>
      <w:r w:rsidR="006438FB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</w:p>
    <w:p w:rsidR="00E07EE9" w:rsidRPr="006438FB" w:rsidRDefault="000F54D7" w:rsidP="002258A6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arba</w:t>
      </w:r>
      <w:r w:rsidR="006438FB"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telefonu 51260 arba 868219446.</w:t>
      </w:r>
    </w:p>
    <w:p w:rsidR="00C428F2" w:rsidRDefault="005A2FD3">
      <w:r>
        <w:rPr>
          <w:noProof/>
          <w:lang w:eastAsia="lt-LT"/>
        </w:rPr>
        <w:drawing>
          <wp:inline distT="0" distB="0" distL="0" distR="0" wp14:anchorId="7A2225E0">
            <wp:extent cx="2600325" cy="2600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EE9" w:rsidRPr="006438FB" w:rsidRDefault="006438FB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6438FB">
        <w:rPr>
          <w:rFonts w:ascii="Times New Roman" w:hAnsi="Times New Roman" w:cs="Times New Roman"/>
          <w:color w:val="1F497D" w:themeColor="text2"/>
          <w:sz w:val="40"/>
          <w:szCs w:val="40"/>
        </w:rPr>
        <w:t>Baleto mokytojas Martynas Kavaliauskas</w:t>
      </w:r>
    </w:p>
    <w:sectPr w:rsidR="00E07EE9" w:rsidRPr="006438FB" w:rsidSect="005A2FD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3"/>
    <w:rsid w:val="00036BE2"/>
    <w:rsid w:val="000F54D7"/>
    <w:rsid w:val="002258A6"/>
    <w:rsid w:val="005A2FD3"/>
    <w:rsid w:val="006438FB"/>
    <w:rsid w:val="00C428F2"/>
    <w:rsid w:val="00DA5E08"/>
    <w:rsid w:val="00E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4</cp:revision>
  <dcterms:created xsi:type="dcterms:W3CDTF">2017-08-22T10:07:00Z</dcterms:created>
  <dcterms:modified xsi:type="dcterms:W3CDTF">2017-08-28T07:25:00Z</dcterms:modified>
</cp:coreProperties>
</file>